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0B0D" w14:textId="54C22775" w:rsidR="00857F66" w:rsidRPr="00857F66" w:rsidRDefault="00857F66" w:rsidP="00857F6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Pr="00857F66">
          <w:rPr>
            <w:rStyle w:val="Hyperlink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Notary or Oath Alternative Signature Page</w:t>
        </w:r>
      </w:hyperlink>
      <w:bookmarkStart w:id="0" w:name="_GoBack"/>
      <w:bookmarkEnd w:id="0"/>
    </w:p>
    <w:p w14:paraId="37709F1A" w14:textId="77777777" w:rsidR="00857F66" w:rsidRDefault="00857F66">
      <w:pPr>
        <w:pBdr>
          <w:bottom w:val="single" w:sz="12" w:space="1" w:color="auto"/>
        </w:pBdr>
      </w:pPr>
    </w:p>
    <w:p w14:paraId="3A64C3D8" w14:textId="63B5104B" w:rsidR="006E6C11" w:rsidRDefault="006E6C11">
      <w:pPr>
        <w:pBdr>
          <w:bottom w:val="single" w:sz="12" w:space="1" w:color="auto"/>
        </w:pBdr>
      </w:pPr>
      <w:r>
        <w:t>Pursuant to an Order of the South Carolina Supreme Court dated April 3, 2020, and effective immediately until modified or rescinded by the Supreme Court, anyone filing a probate court form that is either an affidavit or requires an oath or affirmation who is unable to have the form properly notarized may instead sign the following statement.</w:t>
      </w:r>
    </w:p>
    <w:p w14:paraId="46BA1334" w14:textId="77777777" w:rsidR="006E6C11" w:rsidRDefault="006E6C11"/>
    <w:p w14:paraId="6B7F94A5" w14:textId="77777777" w:rsidR="006E6C11" w:rsidRDefault="006E6C11"/>
    <w:p w14:paraId="18766738" w14:textId="77777777" w:rsidR="006E6C11" w:rsidRDefault="006E6C11" w:rsidP="006E6C1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THE FOREGOING STATEMENTS MADE BY ME ARE TRUE.  I AM AWARE THAT IF ANY OF THE FOREGOING STATEMENTS MADE BY ME ARE WILLFULLY FALSE, I AM SUBJECT TO PUNISHMENT BY CONTEMPT.</w:t>
      </w:r>
    </w:p>
    <w:p w14:paraId="11628AC4" w14:textId="77777777" w:rsidR="006E6C11" w:rsidRDefault="006E6C11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6710"/>
      </w:tblGrid>
      <w:tr w:rsidR="006E6C11" w:rsidRPr="006E6C11" w14:paraId="2BFD0F32" w14:textId="77777777" w:rsidTr="00E3230B">
        <w:trPr>
          <w:jc w:val="center"/>
        </w:trPr>
        <w:tc>
          <w:tcPr>
            <w:tcW w:w="2583" w:type="dxa"/>
          </w:tcPr>
          <w:p w14:paraId="0C723641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1498262B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E6C11" w:rsidRPr="006E6C11" w14:paraId="2E6DFF21" w14:textId="77777777" w:rsidTr="00E3230B">
        <w:trPr>
          <w:jc w:val="center"/>
        </w:trPr>
        <w:tc>
          <w:tcPr>
            <w:tcW w:w="2583" w:type="dxa"/>
          </w:tcPr>
          <w:p w14:paraId="263CC742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04B4FD81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6E6C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E6C11" w:rsidRPr="006E6C11" w14:paraId="006D8F9D" w14:textId="77777777" w:rsidTr="00E3230B">
        <w:trPr>
          <w:jc w:val="center"/>
        </w:trPr>
        <w:tc>
          <w:tcPr>
            <w:tcW w:w="2583" w:type="dxa"/>
          </w:tcPr>
          <w:p w14:paraId="4CE1507B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7AD96110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6C11" w:rsidRPr="006E6C11" w14:paraId="35C371A9" w14:textId="77777777" w:rsidTr="00E3230B">
        <w:trPr>
          <w:jc w:val="center"/>
        </w:trPr>
        <w:tc>
          <w:tcPr>
            <w:tcW w:w="2583" w:type="dxa"/>
          </w:tcPr>
          <w:p w14:paraId="062B23A0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40025D56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6C11" w:rsidRPr="006E6C11" w14:paraId="1A941ED6" w14:textId="77777777" w:rsidTr="00E3230B">
        <w:trPr>
          <w:trHeight w:val="197"/>
          <w:jc w:val="center"/>
        </w:trPr>
        <w:tc>
          <w:tcPr>
            <w:tcW w:w="2583" w:type="dxa"/>
          </w:tcPr>
          <w:p w14:paraId="25EC2A93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14:paraId="702A1C7F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6C11" w:rsidRPr="006E6C11" w14:paraId="291D4F1B" w14:textId="77777777" w:rsidTr="00E3230B">
        <w:trPr>
          <w:jc w:val="center"/>
        </w:trPr>
        <w:tc>
          <w:tcPr>
            <w:tcW w:w="2583" w:type="dxa"/>
          </w:tcPr>
          <w:p w14:paraId="3F6FC465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3DCE2990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6C11" w:rsidRPr="006E6C11" w14:paraId="37C2686A" w14:textId="77777777" w:rsidTr="00E3230B">
        <w:trPr>
          <w:jc w:val="center"/>
        </w:trPr>
        <w:tc>
          <w:tcPr>
            <w:tcW w:w="2583" w:type="dxa"/>
          </w:tcPr>
          <w:p w14:paraId="647097D2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4E7D4B66" w14:textId="77777777" w:rsidR="006E6C11" w:rsidRPr="006E6C11" w:rsidRDefault="006E6C11" w:rsidP="006E6C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E6C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382C749D" w14:textId="77777777" w:rsidR="006E6C11" w:rsidRPr="006E6C11" w:rsidRDefault="006E6C11">
      <w:pPr>
        <w:rPr>
          <w:rFonts w:ascii="Arial" w:hAnsi="Arial" w:cs="Arial"/>
          <w:sz w:val="24"/>
          <w:szCs w:val="24"/>
        </w:rPr>
      </w:pPr>
    </w:p>
    <w:sectPr w:rsidR="006E6C11" w:rsidRPr="006E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11"/>
    <w:rsid w:val="006E6C11"/>
    <w:rsid w:val="00857F66"/>
    <w:rsid w:val="008749E7"/>
    <w:rsid w:val="00A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4EB6"/>
  <w15:chartTrackingRefBased/>
  <w15:docId w15:val="{04D3154A-CA09-4D9F-9D33-D990DEC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E6C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7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stercounty.org/s/Notary-or-Oath-Alternative-Signature-Pag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Amundson</dc:creator>
  <cp:keywords/>
  <dc:description/>
  <cp:lastModifiedBy>Katie Stanley</cp:lastModifiedBy>
  <cp:revision>4</cp:revision>
  <dcterms:created xsi:type="dcterms:W3CDTF">2020-04-14T13:30:00Z</dcterms:created>
  <dcterms:modified xsi:type="dcterms:W3CDTF">2020-07-15T18:58:00Z</dcterms:modified>
</cp:coreProperties>
</file>